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A1DFA" w:rsidRPr="00575F53" w:rsidP="00575F53" w14:paraId="30C5BE53" w14:textId="166023CA">
      <w:pPr>
        <w:spacing w:line="480" w:lineRule="auto"/>
        <w:jc w:val="both"/>
        <w:rPr>
          <w:rFonts w:ascii="Times New Roman" w:hAnsi="Times New Roman" w:cs="Times New Roman"/>
          <w:sz w:val="24"/>
          <w:szCs w:val="24"/>
        </w:rPr>
      </w:pPr>
      <w:bookmarkStart w:id="0" w:name="_GoBack"/>
    </w:p>
    <w:p w:rsidR="002A1DFA" w:rsidRPr="00575F53" w:rsidP="00575F53" w14:paraId="0149CB96" w14:textId="4D9278EA">
      <w:pPr>
        <w:spacing w:line="480" w:lineRule="auto"/>
        <w:jc w:val="center"/>
        <w:rPr>
          <w:rFonts w:ascii="Times New Roman" w:hAnsi="Times New Roman" w:cs="Times New Roman"/>
          <w:sz w:val="24"/>
          <w:szCs w:val="24"/>
        </w:rPr>
      </w:pPr>
      <w:r w:rsidRPr="00575F53">
        <w:rPr>
          <w:rFonts w:ascii="Times New Roman" w:hAnsi="Times New Roman" w:cs="Times New Roman"/>
          <w:sz w:val="24"/>
          <w:szCs w:val="24"/>
        </w:rPr>
        <w:t>Computer Science: Data Mining Process</w:t>
      </w:r>
    </w:p>
    <w:p w:rsidR="002A1DFA" w:rsidRPr="00575F53" w:rsidP="00575F53" w14:paraId="79BB397F" w14:textId="7E7797E9">
      <w:pPr>
        <w:spacing w:line="480" w:lineRule="auto"/>
        <w:jc w:val="center"/>
        <w:rPr>
          <w:rFonts w:ascii="Times New Roman" w:hAnsi="Times New Roman" w:cs="Times New Roman"/>
          <w:sz w:val="24"/>
          <w:szCs w:val="24"/>
        </w:rPr>
      </w:pPr>
      <w:r w:rsidRPr="00575F53">
        <w:rPr>
          <w:rFonts w:ascii="Times New Roman" w:hAnsi="Times New Roman" w:cs="Times New Roman"/>
          <w:sz w:val="24"/>
          <w:szCs w:val="24"/>
        </w:rPr>
        <w:t>Name of Student</w:t>
      </w:r>
    </w:p>
    <w:p w:rsidR="002A1DFA" w:rsidRPr="00575F53" w:rsidP="00575F53" w14:paraId="4D0BCC11" w14:textId="0B0CEA26">
      <w:pPr>
        <w:spacing w:line="480" w:lineRule="auto"/>
        <w:jc w:val="center"/>
        <w:rPr>
          <w:rFonts w:ascii="Times New Roman" w:hAnsi="Times New Roman" w:cs="Times New Roman"/>
          <w:sz w:val="24"/>
          <w:szCs w:val="24"/>
        </w:rPr>
      </w:pPr>
      <w:r w:rsidRPr="00575F53">
        <w:rPr>
          <w:rFonts w:ascii="Times New Roman" w:hAnsi="Times New Roman" w:cs="Times New Roman"/>
          <w:sz w:val="24"/>
          <w:szCs w:val="24"/>
        </w:rPr>
        <w:t>Institution Affiliation</w:t>
      </w:r>
    </w:p>
    <w:p w:rsidR="002A1DFA" w:rsidRPr="00575F53" w:rsidP="00575F53" w14:paraId="097F591F" w14:textId="7B0CAF98">
      <w:pPr>
        <w:spacing w:line="480" w:lineRule="auto"/>
        <w:jc w:val="center"/>
        <w:rPr>
          <w:rFonts w:ascii="Times New Roman" w:hAnsi="Times New Roman" w:cs="Times New Roman"/>
          <w:sz w:val="24"/>
          <w:szCs w:val="24"/>
        </w:rPr>
      </w:pPr>
      <w:r w:rsidRPr="00575F53">
        <w:rPr>
          <w:rFonts w:ascii="Times New Roman" w:hAnsi="Times New Roman" w:cs="Times New Roman"/>
          <w:sz w:val="24"/>
          <w:szCs w:val="24"/>
        </w:rPr>
        <w:t>Date</w:t>
      </w:r>
    </w:p>
    <w:p w:rsidR="002A1DFA" w:rsidRPr="00575F53" w:rsidP="00575F53" w14:paraId="6F9380C8" w14:textId="77777777">
      <w:pPr>
        <w:spacing w:line="480" w:lineRule="auto"/>
        <w:jc w:val="both"/>
        <w:rPr>
          <w:rFonts w:ascii="Times New Roman" w:hAnsi="Times New Roman" w:cs="Times New Roman"/>
          <w:sz w:val="24"/>
          <w:szCs w:val="24"/>
        </w:rPr>
      </w:pPr>
    </w:p>
    <w:p w:rsidR="002A1DFA" w:rsidRPr="00575F53" w:rsidP="00575F53" w14:paraId="5ADDE22F" w14:textId="77777777">
      <w:pPr>
        <w:spacing w:line="480" w:lineRule="auto"/>
        <w:jc w:val="both"/>
        <w:rPr>
          <w:rFonts w:ascii="Times New Roman" w:hAnsi="Times New Roman" w:cs="Times New Roman"/>
          <w:sz w:val="24"/>
          <w:szCs w:val="24"/>
        </w:rPr>
      </w:pPr>
    </w:p>
    <w:p w:rsidR="002A1DFA" w:rsidRPr="00575F53" w:rsidP="00575F53" w14:paraId="2EC4A0FA" w14:textId="77777777">
      <w:pPr>
        <w:spacing w:line="480" w:lineRule="auto"/>
        <w:jc w:val="both"/>
        <w:rPr>
          <w:rFonts w:ascii="Times New Roman" w:hAnsi="Times New Roman" w:cs="Times New Roman"/>
          <w:sz w:val="24"/>
          <w:szCs w:val="24"/>
        </w:rPr>
      </w:pPr>
    </w:p>
    <w:p w:rsidR="002A1DFA" w:rsidRPr="00575F53" w:rsidP="00575F53" w14:paraId="36DD346C" w14:textId="77777777">
      <w:pPr>
        <w:spacing w:line="480" w:lineRule="auto"/>
        <w:jc w:val="both"/>
        <w:rPr>
          <w:rFonts w:ascii="Times New Roman" w:hAnsi="Times New Roman" w:cs="Times New Roman"/>
          <w:sz w:val="24"/>
          <w:szCs w:val="24"/>
        </w:rPr>
      </w:pPr>
    </w:p>
    <w:p w:rsidR="002A1DFA" w:rsidRPr="00575F53" w:rsidP="00575F53" w14:paraId="6FDC07EA" w14:textId="77777777">
      <w:pPr>
        <w:spacing w:line="480" w:lineRule="auto"/>
        <w:jc w:val="both"/>
        <w:rPr>
          <w:rFonts w:ascii="Times New Roman" w:hAnsi="Times New Roman" w:cs="Times New Roman"/>
          <w:sz w:val="24"/>
          <w:szCs w:val="24"/>
        </w:rPr>
      </w:pPr>
    </w:p>
    <w:p w:rsidR="002A1DFA" w:rsidRPr="00575F53" w:rsidP="00575F53" w14:paraId="173DABFF" w14:textId="77777777">
      <w:pPr>
        <w:spacing w:line="480" w:lineRule="auto"/>
        <w:jc w:val="both"/>
        <w:rPr>
          <w:rFonts w:ascii="Times New Roman" w:hAnsi="Times New Roman" w:cs="Times New Roman"/>
          <w:sz w:val="24"/>
          <w:szCs w:val="24"/>
        </w:rPr>
      </w:pPr>
    </w:p>
    <w:p w:rsidR="002A1DFA" w:rsidRPr="00575F53" w:rsidP="00575F53" w14:paraId="696BF2E2" w14:textId="77777777">
      <w:pPr>
        <w:spacing w:line="480" w:lineRule="auto"/>
        <w:jc w:val="both"/>
        <w:rPr>
          <w:rFonts w:ascii="Times New Roman" w:hAnsi="Times New Roman" w:cs="Times New Roman"/>
          <w:sz w:val="24"/>
          <w:szCs w:val="24"/>
        </w:rPr>
      </w:pPr>
    </w:p>
    <w:p w:rsidR="002A1DFA" w:rsidRPr="00575F53" w:rsidP="00575F53" w14:paraId="7267AD92" w14:textId="77777777">
      <w:pPr>
        <w:spacing w:line="480" w:lineRule="auto"/>
        <w:jc w:val="both"/>
        <w:rPr>
          <w:rFonts w:ascii="Times New Roman" w:hAnsi="Times New Roman" w:cs="Times New Roman"/>
          <w:sz w:val="24"/>
          <w:szCs w:val="24"/>
        </w:rPr>
      </w:pPr>
    </w:p>
    <w:p w:rsidR="002A1DFA" w:rsidRPr="00575F53" w:rsidP="00575F53" w14:paraId="1295CD50" w14:textId="77777777">
      <w:pPr>
        <w:spacing w:line="480" w:lineRule="auto"/>
        <w:jc w:val="both"/>
        <w:rPr>
          <w:rFonts w:ascii="Times New Roman" w:hAnsi="Times New Roman" w:cs="Times New Roman"/>
          <w:sz w:val="24"/>
          <w:szCs w:val="24"/>
        </w:rPr>
      </w:pPr>
    </w:p>
    <w:p w:rsidR="002A1DFA" w:rsidRPr="00575F53" w:rsidP="00575F53" w14:paraId="3FE8880A" w14:textId="77777777">
      <w:pPr>
        <w:spacing w:line="480" w:lineRule="auto"/>
        <w:jc w:val="both"/>
        <w:rPr>
          <w:rFonts w:ascii="Times New Roman" w:hAnsi="Times New Roman" w:cs="Times New Roman"/>
          <w:sz w:val="24"/>
          <w:szCs w:val="24"/>
        </w:rPr>
      </w:pPr>
    </w:p>
    <w:p w:rsidR="002A1DFA" w:rsidRPr="00575F53" w:rsidP="00575F53" w14:paraId="60A6063A" w14:textId="77777777">
      <w:pPr>
        <w:spacing w:line="480" w:lineRule="auto"/>
        <w:jc w:val="both"/>
        <w:rPr>
          <w:rFonts w:ascii="Times New Roman" w:hAnsi="Times New Roman" w:cs="Times New Roman"/>
          <w:sz w:val="24"/>
          <w:szCs w:val="24"/>
        </w:rPr>
      </w:pPr>
    </w:p>
    <w:p w:rsidR="002A1DFA" w:rsidRPr="00575F53" w:rsidP="00575F53" w14:paraId="12DD391B" w14:textId="77777777">
      <w:pPr>
        <w:spacing w:line="480" w:lineRule="auto"/>
        <w:jc w:val="both"/>
        <w:rPr>
          <w:rFonts w:ascii="Times New Roman" w:hAnsi="Times New Roman" w:cs="Times New Roman"/>
          <w:sz w:val="24"/>
          <w:szCs w:val="24"/>
        </w:rPr>
      </w:pPr>
    </w:p>
    <w:p w:rsidR="009C3E3C" w:rsidRPr="00575F53" w:rsidP="00575F53" w14:paraId="442D44A8" w14:textId="77777777">
      <w:pPr>
        <w:spacing w:line="480" w:lineRule="auto"/>
        <w:jc w:val="both"/>
        <w:rPr>
          <w:rFonts w:ascii="Times New Roman" w:hAnsi="Times New Roman" w:cs="Times New Roman"/>
          <w:sz w:val="24"/>
          <w:szCs w:val="24"/>
        </w:rPr>
      </w:pPr>
    </w:p>
    <w:p w:rsidR="002A1DFA" w:rsidRPr="00575F53" w:rsidP="00575F53" w14:paraId="161748A7" w14:textId="51730254">
      <w:pPr>
        <w:spacing w:line="480" w:lineRule="auto"/>
        <w:jc w:val="both"/>
        <w:rPr>
          <w:rFonts w:ascii="Times New Roman" w:hAnsi="Times New Roman" w:cs="Times New Roman"/>
          <w:b/>
          <w:sz w:val="24"/>
          <w:szCs w:val="24"/>
        </w:rPr>
      </w:pPr>
      <w:r w:rsidRPr="00575F53">
        <w:rPr>
          <w:rFonts w:ascii="Times New Roman" w:hAnsi="Times New Roman" w:cs="Times New Roman"/>
          <w:b/>
          <w:sz w:val="24"/>
          <w:szCs w:val="24"/>
        </w:rPr>
        <w:t>SECTION 1</w:t>
      </w:r>
    </w:p>
    <w:p w:rsidR="002A1DFA" w:rsidRPr="00575F53" w:rsidP="00575F53" w14:paraId="30B959F9" w14:textId="164AE345">
      <w:pPr>
        <w:spacing w:line="480" w:lineRule="auto"/>
        <w:jc w:val="center"/>
        <w:rPr>
          <w:rFonts w:ascii="Times New Roman" w:hAnsi="Times New Roman" w:cs="Times New Roman"/>
          <w:b/>
          <w:sz w:val="24"/>
          <w:szCs w:val="24"/>
        </w:rPr>
      </w:pPr>
      <w:r w:rsidRPr="00575F53">
        <w:rPr>
          <w:rFonts w:ascii="Times New Roman" w:hAnsi="Times New Roman" w:cs="Times New Roman"/>
          <w:b/>
          <w:sz w:val="24"/>
          <w:szCs w:val="24"/>
        </w:rPr>
        <w:t>Introduction</w:t>
      </w:r>
    </w:p>
    <w:p w:rsidR="009174F2" w:rsidRPr="00575F53" w:rsidP="00575F53" w14:paraId="00AAB052" w14:textId="74869A28">
      <w:pPr>
        <w:spacing w:line="480" w:lineRule="auto"/>
        <w:ind w:firstLine="720"/>
        <w:jc w:val="both"/>
        <w:rPr>
          <w:rFonts w:ascii="Times New Roman" w:hAnsi="Times New Roman" w:cs="Times New Roman"/>
          <w:sz w:val="24"/>
          <w:szCs w:val="24"/>
        </w:rPr>
      </w:pPr>
      <w:r w:rsidRPr="00575F53">
        <w:rPr>
          <w:rFonts w:ascii="Times New Roman" w:hAnsi="Times New Roman" w:cs="Times New Roman"/>
          <w:sz w:val="24"/>
          <w:szCs w:val="24"/>
        </w:rPr>
        <w:t>Data mining is the process of carefully examining existing databases and from them coming up with new information which is achieved through machine learning, statistics, and database systems (Clifton, 201</w:t>
      </w:r>
      <w:r w:rsidRPr="00575F53">
        <w:rPr>
          <w:rFonts w:ascii="Times New Roman" w:hAnsi="Times New Roman" w:cs="Times New Roman"/>
          <w:sz w:val="24"/>
          <w:szCs w:val="24"/>
        </w:rPr>
        <w:t>9</w:t>
      </w:r>
      <w:r w:rsidRPr="00575F53">
        <w:rPr>
          <w:rFonts w:ascii="Times New Roman" w:hAnsi="Times New Roman" w:cs="Times New Roman"/>
          <w:sz w:val="24"/>
          <w:szCs w:val="24"/>
        </w:rPr>
        <w:t>)</w:t>
      </w:r>
      <w:r w:rsidRPr="00575F53">
        <w:rPr>
          <w:rFonts w:ascii="Times New Roman" w:hAnsi="Times New Roman" w:cs="Times New Roman"/>
          <w:sz w:val="24"/>
          <w:szCs w:val="24"/>
        </w:rPr>
        <w:t xml:space="preserve">. Mining of data involves the following according to the CRISP-DM (Cross Industry Standard Process for Data Mining) Model of the process of data </w:t>
      </w:r>
      <w:r w:rsidRPr="00575F53" w:rsidR="00C52B37">
        <w:rPr>
          <w:rFonts w:ascii="Times New Roman" w:hAnsi="Times New Roman" w:cs="Times New Roman"/>
          <w:sz w:val="24"/>
          <w:szCs w:val="24"/>
        </w:rPr>
        <w:t>mining (</w:t>
      </w:r>
      <w:r w:rsidRPr="00575F53">
        <w:rPr>
          <w:rFonts w:ascii="Times New Roman" w:hAnsi="Times New Roman" w:cs="Times New Roman"/>
          <w:sz w:val="24"/>
          <w:szCs w:val="24"/>
        </w:rPr>
        <w:t xml:space="preserve">Shearer, </w:t>
      </w:r>
      <w:r w:rsidRPr="00575F53" w:rsidR="003934C3">
        <w:rPr>
          <w:rFonts w:ascii="Times New Roman" w:hAnsi="Times New Roman" w:cs="Times New Roman"/>
          <w:sz w:val="24"/>
          <w:szCs w:val="24"/>
        </w:rPr>
        <w:t>2000) (</w:t>
      </w:r>
      <w:r w:rsidRPr="00575F53" w:rsidR="0056566F">
        <w:rPr>
          <w:rFonts w:ascii="Times New Roman" w:hAnsi="Times New Roman" w:cs="Times New Roman"/>
          <w:sz w:val="24"/>
          <w:szCs w:val="24"/>
        </w:rPr>
        <w:t>np, 2017)</w:t>
      </w:r>
      <w:r w:rsidRPr="00575F53">
        <w:rPr>
          <w:rFonts w:ascii="Times New Roman" w:hAnsi="Times New Roman" w:cs="Times New Roman"/>
          <w:sz w:val="24"/>
          <w:szCs w:val="24"/>
        </w:rPr>
        <w:t>;</w:t>
      </w:r>
    </w:p>
    <w:p w:rsidR="009174F2" w:rsidRPr="00575F53" w:rsidP="00575F53" w14:paraId="039845F0" w14:textId="3951D819">
      <w:pPr>
        <w:pStyle w:val="ListParagraph"/>
        <w:numPr>
          <w:ilvl w:val="0"/>
          <w:numId w:val="1"/>
        </w:numPr>
        <w:spacing w:line="480" w:lineRule="auto"/>
        <w:jc w:val="both"/>
        <w:rPr>
          <w:rFonts w:ascii="Times New Roman" w:hAnsi="Times New Roman" w:cs="Times New Roman"/>
          <w:sz w:val="24"/>
          <w:szCs w:val="24"/>
        </w:rPr>
      </w:pPr>
      <w:r w:rsidRPr="00575F53">
        <w:rPr>
          <w:rFonts w:ascii="Times New Roman" w:hAnsi="Times New Roman" w:cs="Times New Roman"/>
          <w:sz w:val="24"/>
          <w:szCs w:val="24"/>
        </w:rPr>
        <w:t>Understanding Business</w:t>
      </w:r>
      <w:r w:rsidRPr="00575F53" w:rsidR="00C52B37">
        <w:rPr>
          <w:rFonts w:ascii="Times New Roman" w:hAnsi="Times New Roman" w:cs="Times New Roman"/>
          <w:sz w:val="24"/>
          <w:szCs w:val="24"/>
        </w:rPr>
        <w:t xml:space="preserve">, </w:t>
      </w:r>
      <w:r w:rsidRPr="00575F53">
        <w:rPr>
          <w:rFonts w:ascii="Times New Roman" w:hAnsi="Times New Roman" w:cs="Times New Roman"/>
          <w:sz w:val="24"/>
          <w:szCs w:val="24"/>
        </w:rPr>
        <w:t>knowing what the business is and how it operates.</w:t>
      </w:r>
      <w:r w:rsidRPr="00575F53" w:rsidR="00C52B37">
        <w:rPr>
          <w:rFonts w:ascii="Times New Roman" w:hAnsi="Times New Roman" w:cs="Times New Roman"/>
          <w:sz w:val="24"/>
          <w:szCs w:val="24"/>
        </w:rPr>
        <w:t xml:space="preserve"> An analysis of the goals and objectives is required, not forgetting the current situation.
</w:t>
      </w:r>
    </w:p>
    <w:p w:rsidR="009174F2" w:rsidRPr="00575F53" w:rsidP="00575F53" w14:paraId="5CEAF81B" w14:textId="7A43F3A8">
      <w:pPr>
        <w:pStyle w:val="ListParagraph"/>
        <w:numPr>
          <w:ilvl w:val="0"/>
          <w:numId w:val="1"/>
        </w:numPr>
        <w:spacing w:line="480" w:lineRule="auto"/>
        <w:jc w:val="both"/>
        <w:rPr>
          <w:rFonts w:ascii="Times New Roman" w:hAnsi="Times New Roman" w:cs="Times New Roman"/>
          <w:sz w:val="24"/>
          <w:szCs w:val="24"/>
        </w:rPr>
      </w:pPr>
      <w:r w:rsidRPr="00575F53">
        <w:rPr>
          <w:rFonts w:ascii="Times New Roman" w:hAnsi="Times New Roman" w:cs="Times New Roman"/>
          <w:sz w:val="24"/>
          <w:szCs w:val="24"/>
        </w:rPr>
        <w:t xml:space="preserve">Understanding Data, </w:t>
      </w:r>
      <w:r w:rsidRPr="00575F53" w:rsidR="00C52B37">
        <w:rPr>
          <w:rFonts w:ascii="Times New Roman" w:hAnsi="Times New Roman" w:cs="Times New Roman"/>
          <w:sz w:val="24"/>
          <w:szCs w:val="24"/>
        </w:rPr>
        <w:t>the quality of data and information needed by the business concerning the competences and the accuracy of materials required.
</w:t>
      </w:r>
    </w:p>
    <w:p w:rsidR="009174F2" w:rsidRPr="00575F53" w:rsidP="00575F53" w14:paraId="792ECBAA" w14:textId="3A675350">
      <w:pPr>
        <w:pStyle w:val="ListParagraph"/>
        <w:numPr>
          <w:ilvl w:val="0"/>
          <w:numId w:val="1"/>
        </w:numPr>
        <w:spacing w:line="480" w:lineRule="auto"/>
        <w:jc w:val="both"/>
        <w:rPr>
          <w:rFonts w:ascii="Times New Roman" w:hAnsi="Times New Roman" w:cs="Times New Roman"/>
          <w:sz w:val="24"/>
          <w:szCs w:val="24"/>
        </w:rPr>
      </w:pPr>
      <w:r w:rsidRPr="00575F53">
        <w:rPr>
          <w:rFonts w:ascii="Times New Roman" w:hAnsi="Times New Roman" w:cs="Times New Roman"/>
          <w:sz w:val="24"/>
          <w:szCs w:val="24"/>
        </w:rPr>
        <w:t>Data Preparation,</w:t>
      </w:r>
      <w:r w:rsidRPr="00575F53" w:rsidR="00C52B37">
        <w:rPr>
          <w:rFonts w:ascii="Times New Roman" w:hAnsi="Times New Roman" w:cs="Times New Roman"/>
          <w:sz w:val="24"/>
          <w:szCs w:val="24"/>
        </w:rPr>
        <w:t xml:space="preserve"> here the selection is done. After selecting cleansing, construction, and the formatting to get the best results is done.</w:t>
      </w:r>
    </w:p>
    <w:p w:rsidR="009174F2" w:rsidRPr="00575F53" w:rsidP="00575F53" w14:paraId="53D251B8" w14:textId="273DF376">
      <w:pPr>
        <w:pStyle w:val="ListParagraph"/>
        <w:numPr>
          <w:ilvl w:val="0"/>
          <w:numId w:val="1"/>
        </w:numPr>
        <w:spacing w:line="480" w:lineRule="auto"/>
        <w:jc w:val="both"/>
        <w:rPr>
          <w:rFonts w:ascii="Times New Roman" w:hAnsi="Times New Roman" w:cs="Times New Roman"/>
          <w:sz w:val="24"/>
          <w:szCs w:val="24"/>
        </w:rPr>
      </w:pPr>
      <w:r w:rsidRPr="00575F53">
        <w:rPr>
          <w:rFonts w:ascii="Times New Roman" w:hAnsi="Times New Roman" w:cs="Times New Roman"/>
          <w:sz w:val="24"/>
          <w:szCs w:val="24"/>
        </w:rPr>
        <w:t>Modelling,</w:t>
      </w:r>
      <w:r w:rsidRPr="00575F53" w:rsidR="00C52B37">
        <w:rPr>
          <w:rFonts w:ascii="Times New Roman" w:hAnsi="Times New Roman" w:cs="Times New Roman"/>
          <w:sz w:val="24"/>
          <w:szCs w:val="24"/>
        </w:rPr>
        <w:t xml:space="preserve"> here the steps are formulated to form the test scenarios, and all models are then assessed. 
</w:t>
      </w:r>
    </w:p>
    <w:p w:rsidR="002A1DFA" w:rsidRPr="00575F53" w:rsidP="00575F53" w14:paraId="705EB90B" w14:textId="0ED3B80E">
      <w:pPr>
        <w:pStyle w:val="ListParagraph"/>
        <w:numPr>
          <w:ilvl w:val="0"/>
          <w:numId w:val="1"/>
        </w:numPr>
        <w:spacing w:line="480" w:lineRule="auto"/>
        <w:jc w:val="both"/>
        <w:rPr>
          <w:rFonts w:ascii="Times New Roman" w:hAnsi="Times New Roman" w:cs="Times New Roman"/>
          <w:sz w:val="24"/>
          <w:szCs w:val="24"/>
        </w:rPr>
      </w:pPr>
      <w:r w:rsidRPr="00575F53">
        <w:rPr>
          <w:rFonts w:ascii="Times New Roman" w:hAnsi="Times New Roman" w:cs="Times New Roman"/>
          <w:sz w:val="24"/>
          <w:szCs w:val="24"/>
        </w:rPr>
        <w:t>Evaluation</w:t>
      </w:r>
      <w:r w:rsidRPr="00575F53" w:rsidR="00C52B37">
        <w:rPr>
          <w:rFonts w:ascii="Times New Roman" w:hAnsi="Times New Roman" w:cs="Times New Roman"/>
          <w:sz w:val="24"/>
          <w:szCs w:val="24"/>
        </w:rPr>
        <w:t xml:space="preserve">, after modelling and results collected the best choice is </w:t>
      </w:r>
      <w:r w:rsidRPr="00575F53" w:rsidR="0056566F">
        <w:rPr>
          <w:rFonts w:ascii="Times New Roman" w:hAnsi="Times New Roman" w:cs="Times New Roman"/>
          <w:sz w:val="24"/>
          <w:szCs w:val="24"/>
        </w:rPr>
        <w:t>taken according to the intentions of the business to use the chosen data.</w:t>
      </w:r>
    </w:p>
    <w:p w:rsidR="003934C3" w:rsidRPr="00575F53" w:rsidP="00575F53" w14:paraId="3879542E" w14:textId="77777777">
      <w:pPr>
        <w:pStyle w:val="ListParagraph"/>
        <w:numPr>
          <w:ilvl w:val="0"/>
          <w:numId w:val="1"/>
        </w:numPr>
        <w:spacing w:line="480" w:lineRule="auto"/>
        <w:jc w:val="both"/>
        <w:rPr>
          <w:rFonts w:ascii="Times New Roman" w:hAnsi="Times New Roman" w:cs="Times New Roman"/>
          <w:sz w:val="24"/>
          <w:szCs w:val="24"/>
        </w:rPr>
      </w:pPr>
      <w:r w:rsidRPr="00575F53">
        <w:rPr>
          <w:rFonts w:ascii="Times New Roman" w:hAnsi="Times New Roman" w:cs="Times New Roman"/>
          <w:sz w:val="24"/>
          <w:szCs w:val="24"/>
        </w:rPr>
        <w:t>Deployment</w:t>
      </w:r>
      <w:r w:rsidRPr="00575F53" w:rsidR="0056566F">
        <w:rPr>
          <w:rFonts w:ascii="Times New Roman" w:hAnsi="Times New Roman" w:cs="Times New Roman"/>
          <w:sz w:val="24"/>
          <w:szCs w:val="24"/>
        </w:rPr>
        <w:t>, the chosen data is then presented to the stakeholders in a way that they understand as well as meeting their expectations.</w:t>
      </w:r>
    </w:p>
    <w:p w:rsidR="0056566F" w:rsidRPr="00575F53" w:rsidP="00575F53" w14:paraId="21DADCCE" w14:textId="33D61F3E">
      <w:pPr>
        <w:spacing w:line="480" w:lineRule="auto"/>
        <w:ind w:firstLine="360"/>
        <w:jc w:val="both"/>
        <w:rPr>
          <w:rFonts w:ascii="Times New Roman" w:hAnsi="Times New Roman" w:cs="Times New Roman"/>
          <w:sz w:val="24"/>
          <w:szCs w:val="24"/>
        </w:rPr>
      </w:pPr>
      <w:r w:rsidRPr="00575F53">
        <w:rPr>
          <w:rFonts w:ascii="Times New Roman" w:hAnsi="Times New Roman" w:cs="Times New Roman"/>
          <w:sz w:val="24"/>
          <w:szCs w:val="24"/>
        </w:rPr>
        <w:t>The</w:t>
      </w:r>
      <w:r w:rsidRPr="00575F53" w:rsidR="00F44AAF">
        <w:rPr>
          <w:rFonts w:ascii="Times New Roman" w:hAnsi="Times New Roman" w:cs="Times New Roman"/>
          <w:sz w:val="24"/>
          <w:szCs w:val="24"/>
        </w:rPr>
        <w:t>re are</w:t>
      </w:r>
      <w:r w:rsidRPr="00575F53">
        <w:rPr>
          <w:rFonts w:ascii="Times New Roman" w:hAnsi="Times New Roman" w:cs="Times New Roman"/>
          <w:sz w:val="24"/>
          <w:szCs w:val="24"/>
        </w:rPr>
        <w:t xml:space="preserve"> inputs and output of the CRISP-DM Model</w:t>
      </w:r>
      <w:r w:rsidRPr="00575F53" w:rsidR="00F44AAF">
        <w:rPr>
          <w:rFonts w:ascii="Times New Roman" w:hAnsi="Times New Roman" w:cs="Times New Roman"/>
          <w:sz w:val="24"/>
          <w:szCs w:val="24"/>
        </w:rPr>
        <w:t>. The Inputs</w:t>
      </w:r>
      <w:r w:rsidRPr="00575F53">
        <w:rPr>
          <w:rFonts w:ascii="Times New Roman" w:hAnsi="Times New Roman" w:cs="Times New Roman"/>
          <w:sz w:val="24"/>
          <w:szCs w:val="24"/>
        </w:rPr>
        <w:t xml:space="preserve"> </w:t>
      </w:r>
      <w:r w:rsidRPr="00575F53" w:rsidR="00F44AAF">
        <w:rPr>
          <w:rFonts w:ascii="Times New Roman" w:hAnsi="Times New Roman" w:cs="Times New Roman"/>
          <w:sz w:val="24"/>
          <w:szCs w:val="24"/>
        </w:rPr>
        <w:t>include Determining business objectives, assessing the situation, collecting initial data, data set, modelling techniques, evaluation results, and deployment plan.  The outputs are</w:t>
      </w:r>
      <w:r w:rsidRPr="00575F53" w:rsidR="003934C3">
        <w:rPr>
          <w:rFonts w:ascii="Times New Roman" w:hAnsi="Times New Roman" w:cs="Times New Roman"/>
          <w:sz w:val="24"/>
          <w:szCs w:val="24"/>
        </w:rPr>
        <w:t xml:space="preserve"> the plan for deployment, </w:t>
      </w:r>
      <w:r w:rsidRPr="00575F53" w:rsidR="003934C3">
        <w:rPr>
          <w:rFonts w:ascii="Times New Roman" w:hAnsi="Times New Roman" w:cs="Times New Roman"/>
          <w:sz w:val="24"/>
          <w:szCs w:val="24"/>
        </w:rPr>
        <w:t>result from the assessed data, and description of data set to mention a few (Pete, Julian, Thomas, Reinartz &amp; Wirth, 2009).</w:t>
      </w:r>
      <w:r w:rsidRPr="00575F53" w:rsidR="00F44AAF">
        <w:rPr>
          <w:rFonts w:ascii="Times New Roman" w:hAnsi="Times New Roman" w:cs="Times New Roman"/>
          <w:sz w:val="24"/>
          <w:szCs w:val="24"/>
        </w:rPr>
        <w:t xml:space="preserve"> </w:t>
      </w:r>
      <w:r w:rsidRPr="00575F53">
        <w:rPr>
          <w:rFonts w:ascii="Times New Roman" w:hAnsi="Times New Roman" w:cs="Times New Roman"/>
          <w:sz w:val="24"/>
          <w:szCs w:val="24"/>
        </w:rPr>
        <w:t>The steps are valid in the generation of an accurate model for Data Mining. Skipping some action is not advisable. 
</w:t>
      </w:r>
    </w:p>
    <w:p w:rsidR="009C3E3C" w:rsidRPr="00575F53" w:rsidP="00575F53" w14:paraId="0A068912" w14:textId="77777777">
      <w:pPr>
        <w:spacing w:line="480" w:lineRule="auto"/>
        <w:jc w:val="both"/>
        <w:rPr>
          <w:rFonts w:ascii="Times New Roman" w:hAnsi="Times New Roman" w:cs="Times New Roman"/>
          <w:b/>
          <w:sz w:val="24"/>
          <w:szCs w:val="24"/>
        </w:rPr>
      </w:pPr>
      <w:r w:rsidRPr="00575F53">
        <w:rPr>
          <w:rFonts w:ascii="Times New Roman" w:hAnsi="Times New Roman" w:cs="Times New Roman"/>
          <w:b/>
          <w:sz w:val="24"/>
          <w:szCs w:val="24"/>
        </w:rPr>
        <w:t>SECTION 2</w:t>
      </w:r>
    </w:p>
    <w:p w:rsidR="00BE7815" w:rsidRPr="00575F53" w:rsidP="00575F53" w14:paraId="331169E5" w14:textId="0E3A88CA">
      <w:pPr>
        <w:spacing w:line="480" w:lineRule="auto"/>
        <w:jc w:val="center"/>
        <w:rPr>
          <w:rFonts w:ascii="Times New Roman" w:hAnsi="Times New Roman" w:cs="Times New Roman"/>
          <w:b/>
          <w:sz w:val="24"/>
          <w:szCs w:val="24"/>
        </w:rPr>
      </w:pPr>
      <w:r w:rsidRPr="00575F53">
        <w:rPr>
          <w:rFonts w:ascii="Times New Roman" w:hAnsi="Times New Roman" w:cs="Times New Roman"/>
          <w:b/>
          <w:sz w:val="24"/>
          <w:szCs w:val="24"/>
        </w:rPr>
        <w:t>Cloud Computing in Data Mining</w:t>
      </w:r>
    </w:p>
    <w:p w:rsidR="003934C3" w:rsidRPr="00575F53" w:rsidP="00575F53" w14:paraId="769E6EB8" w14:textId="6CC0165F">
      <w:pPr>
        <w:spacing w:line="480" w:lineRule="auto"/>
        <w:jc w:val="both"/>
        <w:rPr>
          <w:rFonts w:ascii="Times New Roman" w:hAnsi="Times New Roman" w:cs="Times New Roman"/>
          <w:sz w:val="24"/>
          <w:szCs w:val="24"/>
        </w:rPr>
      </w:pPr>
      <w:r w:rsidRPr="00575F53">
        <w:rPr>
          <w:rFonts w:ascii="Times New Roman" w:hAnsi="Times New Roman" w:cs="Times New Roman"/>
          <w:sz w:val="24"/>
          <w:szCs w:val="24"/>
        </w:rPr>
        <w:tab/>
      </w:r>
      <w:r w:rsidRPr="00575F53" w:rsidR="00735FC1">
        <w:rPr>
          <w:rFonts w:ascii="Times New Roman" w:hAnsi="Times New Roman" w:cs="Times New Roman"/>
          <w:sz w:val="24"/>
          <w:szCs w:val="24"/>
        </w:rPr>
        <w:t xml:space="preserve">Data mini g has been improved by Cloud Computing in that the cloud provides the apace where a lot of information data can be stored and retrieved easily. It makes the ability and means which make it possible for the work without building any investments in the coming up with the infrastructure needed in storing and facilitating retrieval of information data (Sampada, 2015). It makes it flexible for the data mining process and techniques more accessible. It is for both complex and simple data retrieval. </w:t>
      </w:r>
      <w:r w:rsidRPr="00575F53">
        <w:rPr>
          <w:rFonts w:ascii="Times New Roman" w:hAnsi="Times New Roman" w:cs="Times New Roman"/>
          <w:sz w:val="24"/>
          <w:szCs w:val="24"/>
        </w:rPr>
        <w:tab/>
      </w:r>
    </w:p>
    <w:p w:rsidR="00BE7815" w:rsidRPr="00575F53" w:rsidP="00575F53" w14:paraId="7C243747" w14:textId="202719D3">
      <w:pPr>
        <w:spacing w:line="480" w:lineRule="auto"/>
        <w:jc w:val="center"/>
        <w:rPr>
          <w:rFonts w:ascii="Times New Roman" w:hAnsi="Times New Roman" w:cs="Times New Roman"/>
          <w:b/>
          <w:sz w:val="24"/>
          <w:szCs w:val="24"/>
        </w:rPr>
      </w:pPr>
      <w:r w:rsidRPr="00575F53">
        <w:rPr>
          <w:rFonts w:ascii="Times New Roman" w:hAnsi="Times New Roman" w:cs="Times New Roman"/>
          <w:b/>
          <w:sz w:val="24"/>
          <w:szCs w:val="24"/>
        </w:rPr>
        <w:t>Ethical and Security Concerns</w:t>
      </w:r>
    </w:p>
    <w:p w:rsidR="00735FC1" w:rsidRPr="00575F53" w:rsidP="00575F53" w14:paraId="171668EE" w14:textId="0E8AB0D1">
      <w:pPr>
        <w:spacing w:line="480" w:lineRule="auto"/>
        <w:jc w:val="both"/>
        <w:rPr>
          <w:rFonts w:ascii="Times New Roman" w:hAnsi="Times New Roman" w:cs="Times New Roman"/>
          <w:sz w:val="24"/>
          <w:szCs w:val="24"/>
        </w:rPr>
      </w:pPr>
      <w:r w:rsidRPr="00575F53">
        <w:rPr>
          <w:rFonts w:ascii="Times New Roman" w:hAnsi="Times New Roman" w:cs="Times New Roman"/>
          <w:sz w:val="24"/>
          <w:szCs w:val="24"/>
        </w:rPr>
        <w:tab/>
      </w:r>
      <w:r w:rsidRPr="00575F53" w:rsidR="00A60B08">
        <w:rPr>
          <w:rFonts w:ascii="Times New Roman" w:hAnsi="Times New Roman" w:cs="Times New Roman"/>
          <w:sz w:val="24"/>
          <w:szCs w:val="24"/>
        </w:rPr>
        <w:t xml:space="preserve">There are ethical issues which are raising a security concern in the data mining field. A business before adopting cloud computing in its operations. The security and ethical concerns include the privacy of client personal information, the user access control, the separation of data between those that can be </w:t>
      </w:r>
      <w:r w:rsidRPr="00575F53" w:rsidR="00575F53">
        <w:rPr>
          <w:rFonts w:ascii="Times New Roman" w:hAnsi="Times New Roman" w:cs="Times New Roman"/>
          <w:sz w:val="24"/>
          <w:szCs w:val="24"/>
        </w:rPr>
        <w:t>seen and accessed b everybody and the one that cannot (Beckham, 2011). There is also the issue of secure data transfer. The problems raise ethical concern as it is up to the business to make it possible that the information id protected and does not fall in the wrong hands.
</w:t>
      </w:r>
    </w:p>
    <w:p w:rsidR="00575F53" w:rsidRPr="00575F53" w:rsidP="00575F53" w14:paraId="5D8610CF" w14:textId="3C44E496">
      <w:pPr>
        <w:spacing w:line="480" w:lineRule="auto"/>
        <w:jc w:val="both"/>
        <w:rPr>
          <w:rFonts w:ascii="Times New Roman" w:hAnsi="Times New Roman" w:cs="Times New Roman"/>
          <w:sz w:val="24"/>
          <w:szCs w:val="24"/>
        </w:rPr>
      </w:pPr>
    </w:p>
    <w:p w:rsidR="00575F53" w:rsidRPr="00575F53" w:rsidP="00575F53" w14:paraId="3A022C87" w14:textId="77777777">
      <w:pPr>
        <w:spacing w:line="480" w:lineRule="auto"/>
        <w:jc w:val="both"/>
        <w:rPr>
          <w:rFonts w:ascii="Times New Roman" w:hAnsi="Times New Roman" w:cs="Times New Roman"/>
          <w:sz w:val="24"/>
          <w:szCs w:val="24"/>
        </w:rPr>
      </w:pPr>
    </w:p>
    <w:sdt>
      <w:sdtPr>
        <w:rPr>
          <w:rFonts w:ascii="Times New Roman" w:hAnsi="Times New Roman" w:cs="Times New Roman"/>
          <w:color w:val="auto"/>
          <w:sz w:val="24"/>
          <w:szCs w:val="24"/>
        </w:rPr>
        <w:id w:val="443806973"/>
        <w:docPartObj>
          <w:docPartGallery w:val="Bibliographies"/>
          <w:docPartUnique/>
        </w:docPartObj>
      </w:sdtPr>
      <w:sdtEndPr>
        <w:rPr>
          <w:rFonts w:eastAsiaTheme="minorHAnsi"/>
        </w:rPr>
      </w:sdtEndPr>
      <w:sdtContent>
        <w:p w:rsidR="00575F53" w:rsidRPr="00575F53" w:rsidP="00575F53" w14:paraId="7B3FAD16" w14:textId="25A38533">
          <w:pPr>
            <w:pStyle w:val="Heading1"/>
            <w:spacing w:line="480" w:lineRule="auto"/>
            <w:jc w:val="center"/>
            <w:rPr>
              <w:rFonts w:ascii="Times New Roman" w:hAnsi="Times New Roman" w:cs="Times New Roman"/>
              <w:color w:val="auto"/>
              <w:sz w:val="24"/>
              <w:szCs w:val="24"/>
            </w:rPr>
          </w:pPr>
          <w:r w:rsidRPr="00575F53">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575F53" w:rsidRPr="00575F53" w:rsidP="00575F53" w14:paraId="08A95C46" w14:textId="77777777">
              <w:pPr>
                <w:pStyle w:val="Bibliography"/>
                <w:spacing w:line="480" w:lineRule="auto"/>
                <w:ind w:left="720" w:hanging="720"/>
                <w:jc w:val="both"/>
                <w:rPr>
                  <w:rFonts w:ascii="Times New Roman" w:hAnsi="Times New Roman" w:cs="Times New Roman"/>
                  <w:noProof/>
                  <w:sz w:val="24"/>
                  <w:szCs w:val="24"/>
                </w:rPr>
              </w:pPr>
              <w:r w:rsidRPr="00575F53">
                <w:rPr>
                  <w:rFonts w:ascii="Times New Roman" w:hAnsi="Times New Roman" w:cs="Times New Roman"/>
                  <w:sz w:val="24"/>
                  <w:szCs w:val="24"/>
                </w:rPr>
                <w:fldChar w:fldCharType="begin"/>
              </w:r>
              <w:r w:rsidRPr="00575F53">
                <w:rPr>
                  <w:rFonts w:ascii="Times New Roman" w:hAnsi="Times New Roman" w:cs="Times New Roman"/>
                  <w:sz w:val="24"/>
                  <w:szCs w:val="24"/>
                </w:rPr>
                <w:instrText xml:space="preserve"> BIBLIOGRAPHY </w:instrText>
              </w:r>
              <w:r w:rsidRPr="00575F53">
                <w:rPr>
                  <w:rFonts w:ascii="Times New Roman" w:hAnsi="Times New Roman" w:cs="Times New Roman"/>
                  <w:sz w:val="24"/>
                  <w:szCs w:val="24"/>
                </w:rPr>
                <w:fldChar w:fldCharType="separate"/>
              </w:r>
              <w:r w:rsidRPr="00575F53">
                <w:rPr>
                  <w:rFonts w:ascii="Times New Roman" w:hAnsi="Times New Roman" w:cs="Times New Roman"/>
                  <w:noProof/>
                  <w:sz w:val="24"/>
                  <w:szCs w:val="24"/>
                </w:rPr>
                <w:t xml:space="preserve">Beckham, J. (2011, May 03). </w:t>
              </w:r>
              <w:r w:rsidRPr="00575F53">
                <w:rPr>
                  <w:rFonts w:ascii="Times New Roman" w:hAnsi="Times New Roman" w:cs="Times New Roman"/>
                  <w:i/>
                  <w:iCs/>
                  <w:noProof/>
                  <w:sz w:val="24"/>
                  <w:szCs w:val="24"/>
                </w:rPr>
                <w:t>The Top 5 Security Risks of Cloud Computing</w:t>
              </w:r>
              <w:r w:rsidRPr="00575F53">
                <w:rPr>
                  <w:rFonts w:ascii="Times New Roman" w:hAnsi="Times New Roman" w:cs="Times New Roman"/>
                  <w:noProof/>
                  <w:sz w:val="24"/>
                  <w:szCs w:val="24"/>
                </w:rPr>
                <w:t>. Retrieved from Small Business: https://www.blogs.cisco.com/smallbusiness/the-top-5-security-risks-of-cloud-computing</w:t>
              </w:r>
            </w:p>
            <w:p w:rsidR="00575F53" w:rsidRPr="00575F53" w:rsidP="00575F53" w14:paraId="64458DB1" w14:textId="77777777">
              <w:pPr>
                <w:pStyle w:val="Bibliography"/>
                <w:spacing w:line="480" w:lineRule="auto"/>
                <w:ind w:left="720" w:hanging="720"/>
                <w:jc w:val="both"/>
                <w:rPr>
                  <w:rFonts w:ascii="Times New Roman" w:hAnsi="Times New Roman" w:cs="Times New Roman"/>
                  <w:noProof/>
                  <w:sz w:val="24"/>
                  <w:szCs w:val="24"/>
                </w:rPr>
              </w:pPr>
              <w:r w:rsidRPr="00575F53">
                <w:rPr>
                  <w:rFonts w:ascii="Times New Roman" w:hAnsi="Times New Roman" w:cs="Times New Roman"/>
                  <w:noProof/>
                  <w:sz w:val="24"/>
                  <w:szCs w:val="24"/>
                </w:rPr>
                <w:t xml:space="preserve">C, S. (2000). The CRISP-DM Model: The New Blueprint For Data Mining. </w:t>
              </w:r>
              <w:r w:rsidRPr="00575F53">
                <w:rPr>
                  <w:rFonts w:ascii="Times New Roman" w:hAnsi="Times New Roman" w:cs="Times New Roman"/>
                  <w:i/>
                  <w:iCs/>
                  <w:noProof/>
                  <w:sz w:val="24"/>
                  <w:szCs w:val="24"/>
                </w:rPr>
                <w:t>J Data Warehousing</w:t>
              </w:r>
              <w:r w:rsidRPr="00575F53">
                <w:rPr>
                  <w:rFonts w:ascii="Times New Roman" w:hAnsi="Times New Roman" w:cs="Times New Roman"/>
                  <w:noProof/>
                  <w:sz w:val="24"/>
                  <w:szCs w:val="24"/>
                </w:rPr>
                <w:t>.</w:t>
              </w:r>
            </w:p>
            <w:p w:rsidR="00575F53" w:rsidRPr="00575F53" w:rsidP="00575F53" w14:paraId="5B59BC34" w14:textId="77777777">
              <w:pPr>
                <w:pStyle w:val="Bibliography"/>
                <w:spacing w:line="480" w:lineRule="auto"/>
                <w:ind w:left="720" w:hanging="720"/>
                <w:jc w:val="both"/>
                <w:rPr>
                  <w:rFonts w:ascii="Times New Roman" w:hAnsi="Times New Roman" w:cs="Times New Roman"/>
                  <w:noProof/>
                  <w:sz w:val="24"/>
                  <w:szCs w:val="24"/>
                </w:rPr>
              </w:pPr>
              <w:r w:rsidRPr="00575F53">
                <w:rPr>
                  <w:rFonts w:ascii="Times New Roman" w:hAnsi="Times New Roman" w:cs="Times New Roman"/>
                  <w:noProof/>
                  <w:sz w:val="24"/>
                  <w:szCs w:val="24"/>
                </w:rPr>
                <w:t>Chapman, P., Clinton, J., Khabaza, T., Reinartz, T., &amp; Wirth, R. (2009). The CRISP-DM Process Model.</w:t>
              </w:r>
            </w:p>
            <w:p w:rsidR="00575F53" w:rsidRPr="00575F53" w:rsidP="00575F53" w14:paraId="1C960F3A" w14:textId="77777777">
              <w:pPr>
                <w:pStyle w:val="Bibliography"/>
                <w:spacing w:line="480" w:lineRule="auto"/>
                <w:ind w:left="720" w:hanging="720"/>
                <w:jc w:val="both"/>
                <w:rPr>
                  <w:rFonts w:ascii="Times New Roman" w:hAnsi="Times New Roman" w:cs="Times New Roman"/>
                  <w:noProof/>
                  <w:sz w:val="24"/>
                  <w:szCs w:val="24"/>
                </w:rPr>
              </w:pPr>
              <w:r w:rsidRPr="00575F53">
                <w:rPr>
                  <w:rFonts w:ascii="Times New Roman" w:hAnsi="Times New Roman" w:cs="Times New Roman"/>
                  <w:noProof/>
                  <w:sz w:val="24"/>
                  <w:szCs w:val="24"/>
                </w:rPr>
                <w:t xml:space="preserve">Christopher, C. (2019). </w:t>
              </w:r>
              <w:r w:rsidRPr="00575F53">
                <w:rPr>
                  <w:rFonts w:ascii="Times New Roman" w:hAnsi="Times New Roman" w:cs="Times New Roman"/>
                  <w:i/>
                  <w:iCs/>
                  <w:noProof/>
                  <w:sz w:val="24"/>
                  <w:szCs w:val="24"/>
                </w:rPr>
                <w:t>Data Mining</w:t>
              </w:r>
              <w:r w:rsidRPr="00575F53">
                <w:rPr>
                  <w:rFonts w:ascii="Times New Roman" w:hAnsi="Times New Roman" w:cs="Times New Roman"/>
                  <w:noProof/>
                  <w:sz w:val="24"/>
                  <w:szCs w:val="24"/>
                </w:rPr>
                <w:t>. Retrieved from Britannica: https://www.britannica.com/technology/data-mining</w:t>
              </w:r>
            </w:p>
            <w:p w:rsidR="00575F53" w:rsidRPr="00575F53" w:rsidP="00575F53" w14:paraId="43D2F2F8" w14:textId="77777777">
              <w:pPr>
                <w:pStyle w:val="Bibliography"/>
                <w:spacing w:line="480" w:lineRule="auto"/>
                <w:ind w:left="720" w:hanging="720"/>
                <w:jc w:val="both"/>
                <w:rPr>
                  <w:rFonts w:ascii="Times New Roman" w:hAnsi="Times New Roman" w:cs="Times New Roman"/>
                  <w:noProof/>
                  <w:sz w:val="24"/>
                  <w:szCs w:val="24"/>
                </w:rPr>
              </w:pPr>
              <w:r w:rsidRPr="00575F53">
                <w:rPr>
                  <w:rFonts w:ascii="Times New Roman" w:hAnsi="Times New Roman" w:cs="Times New Roman"/>
                  <w:noProof/>
                  <w:sz w:val="24"/>
                  <w:szCs w:val="24"/>
                </w:rPr>
                <w:t xml:space="preserve">np. (2017, March 7). </w:t>
              </w:r>
              <w:r w:rsidRPr="00575F53">
                <w:rPr>
                  <w:rFonts w:ascii="Times New Roman" w:hAnsi="Times New Roman" w:cs="Times New Roman"/>
                  <w:i/>
                  <w:iCs/>
                  <w:noProof/>
                  <w:sz w:val="24"/>
                  <w:szCs w:val="24"/>
                </w:rPr>
                <w:t>Six Steps in CRISP-DM The Standard Data Mining Process</w:t>
              </w:r>
              <w:r w:rsidRPr="00575F53">
                <w:rPr>
                  <w:rFonts w:ascii="Times New Roman" w:hAnsi="Times New Roman" w:cs="Times New Roman"/>
                  <w:noProof/>
                  <w:sz w:val="24"/>
                  <w:szCs w:val="24"/>
                </w:rPr>
                <w:t>. Retrieved from PROBS: https://www.proglobalsolutions.com/six-steps-incrisp-dm-the-standard-data-mining-process/</w:t>
              </w:r>
            </w:p>
            <w:p w:rsidR="00575F53" w:rsidRPr="00575F53" w:rsidP="00575F53" w14:paraId="0EBFF834" w14:textId="77777777">
              <w:pPr>
                <w:pStyle w:val="Bibliography"/>
                <w:spacing w:line="480" w:lineRule="auto"/>
                <w:ind w:left="720" w:hanging="720"/>
                <w:jc w:val="both"/>
                <w:rPr>
                  <w:rFonts w:ascii="Times New Roman" w:hAnsi="Times New Roman" w:cs="Times New Roman"/>
                  <w:noProof/>
                  <w:sz w:val="24"/>
                  <w:szCs w:val="24"/>
                </w:rPr>
              </w:pPr>
              <w:r w:rsidRPr="00575F53">
                <w:rPr>
                  <w:rFonts w:ascii="Times New Roman" w:hAnsi="Times New Roman" w:cs="Times New Roman"/>
                  <w:noProof/>
                  <w:sz w:val="24"/>
                  <w:szCs w:val="24"/>
                </w:rPr>
                <w:t xml:space="preserve">Sampada. (2015). Data Mining Using Cloud Computing. </w:t>
              </w:r>
              <w:r w:rsidRPr="00575F53">
                <w:rPr>
                  <w:rFonts w:ascii="Times New Roman" w:hAnsi="Times New Roman" w:cs="Times New Roman"/>
                  <w:i/>
                  <w:iCs/>
                  <w:noProof/>
                  <w:sz w:val="24"/>
                  <w:szCs w:val="24"/>
                </w:rPr>
                <w:t>International Journal of Pure &amp; Applied Engineering and Technology</w:t>
              </w:r>
              <w:r w:rsidRPr="00575F53">
                <w:rPr>
                  <w:rFonts w:ascii="Times New Roman" w:hAnsi="Times New Roman" w:cs="Times New Roman"/>
                  <w:noProof/>
                  <w:sz w:val="24"/>
                  <w:szCs w:val="24"/>
                </w:rPr>
                <w:t>.</w:t>
              </w:r>
            </w:p>
            <w:p w:rsidR="00575F53" w:rsidRPr="00575F53" w:rsidP="00575F53" w14:paraId="54E027AB" w14:textId="512F7B8C">
              <w:pPr>
                <w:spacing w:line="480" w:lineRule="auto"/>
                <w:jc w:val="both"/>
                <w:rPr>
                  <w:rFonts w:ascii="Times New Roman" w:hAnsi="Times New Roman" w:cs="Times New Roman"/>
                  <w:sz w:val="24"/>
                  <w:szCs w:val="24"/>
                </w:rPr>
              </w:pPr>
              <w:r w:rsidRPr="00575F53">
                <w:rPr>
                  <w:rFonts w:ascii="Times New Roman" w:hAnsi="Times New Roman" w:cs="Times New Roman"/>
                  <w:b/>
                  <w:bCs/>
                  <w:noProof/>
                  <w:sz w:val="24"/>
                  <w:szCs w:val="24"/>
                </w:rPr>
                <w:fldChar w:fldCharType="end"/>
              </w:r>
            </w:p>
          </w:sdtContent>
        </w:sdt>
      </w:sdtContent>
    </w:sdt>
    <w:p w:rsidR="009C3E3C" w:rsidRPr="00575F53" w:rsidP="00575F53" w14:paraId="239418AB" w14:textId="35BAE23D">
      <w:pPr>
        <w:spacing w:line="480" w:lineRule="auto"/>
        <w:jc w:val="both"/>
        <w:rPr>
          <w:rFonts w:ascii="Times New Roman" w:hAnsi="Times New Roman" w:cs="Times New Roman"/>
          <w:sz w:val="24"/>
          <w:szCs w:val="24"/>
        </w:rPr>
      </w:pPr>
    </w:p>
    <w:p w:rsidR="009C3E3C" w:rsidRPr="00575F53" w:rsidP="00575F53" w14:paraId="133456F5" w14:textId="77777777">
      <w:pPr>
        <w:spacing w:line="480" w:lineRule="auto"/>
        <w:jc w:val="both"/>
        <w:rPr>
          <w:rFonts w:ascii="Times New Roman" w:hAnsi="Times New Roman" w:cs="Times New Roman"/>
          <w:sz w:val="24"/>
          <w:szCs w:val="24"/>
        </w:rPr>
      </w:pPr>
    </w:p>
    <w:bookmarkEnd w:id="0"/>
    <w:p w:rsidR="002A1DFA" w:rsidRPr="00575F53" w:rsidP="00575F53" w14:paraId="4744C116" w14:textId="77777777">
      <w:pPr>
        <w:spacing w:line="480" w:lineRule="auto"/>
        <w:jc w:val="both"/>
        <w:rPr>
          <w:rFonts w:ascii="Times New Roman" w:hAnsi="Times New Roman" w:cs="Times New Roman"/>
          <w:sz w:val="24"/>
          <w:szCs w:val="24"/>
        </w:rPr>
      </w:pPr>
    </w:p>
    <w:sectPr w:rsidSect="002A1DF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DFA" w:rsidRPr="002A1DFA" w14:paraId="1E1BAB64" w14:textId="4E816D12">
    <w:pPr>
      <w:pStyle w:val="Header"/>
      <w:rPr>
        <w:rFonts w:ascii="Times New Roman" w:hAnsi="Times New Roman" w:cs="Times New Roman"/>
        <w:sz w:val="24"/>
        <w:szCs w:val="24"/>
      </w:rPr>
    </w:pPr>
    <w:r w:rsidRPr="002A1DFA">
      <w:rPr>
        <w:rFonts w:ascii="Times New Roman" w:hAnsi="Times New Roman" w:cs="Times New Roman"/>
        <w:sz w:val="24"/>
        <w:szCs w:val="24"/>
      </w:rPr>
      <w:t>COMPUTER SCIENCE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DFA" w:rsidRPr="002A1DFA" w:rsidP="002A1DFA" w14:paraId="56423137" w14:textId="77777777">
    <w:pPr>
      <w:pStyle w:val="Header"/>
      <w:rPr>
        <w:rFonts w:ascii="Times New Roman" w:hAnsi="Times New Roman" w:cs="Times New Roman"/>
        <w:sz w:val="24"/>
        <w:szCs w:val="24"/>
      </w:rPr>
    </w:pPr>
    <w:r w:rsidRPr="002A1DFA">
      <w:rPr>
        <w:rFonts w:ascii="Times New Roman" w:hAnsi="Times New Roman" w:cs="Times New Roman"/>
        <w:sz w:val="24"/>
        <w:szCs w:val="24"/>
      </w:rPr>
      <w:t>Running Head: COMPUTER SCIENCE</w:t>
    </w:r>
  </w:p>
  <w:p w:rsidR="002A1DFA" w14:paraId="312CB3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7A942FA"/>
    <w:multiLevelType w:val="hybridMultilevel"/>
    <w:tmpl w:val="6F84892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FA"/>
    <w:rsid w:val="000657E0"/>
    <w:rsid w:val="002A1DFA"/>
    <w:rsid w:val="003934C3"/>
    <w:rsid w:val="0056566F"/>
    <w:rsid w:val="00575F53"/>
    <w:rsid w:val="00735FC1"/>
    <w:rsid w:val="00880A28"/>
    <w:rsid w:val="009174F2"/>
    <w:rsid w:val="009C3E3C"/>
    <w:rsid w:val="00A60B08"/>
    <w:rsid w:val="00BE7815"/>
    <w:rsid w:val="00C52B37"/>
    <w:rsid w:val="00E30540"/>
    <w:rsid w:val="00F44A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17C31B8-4BC3-4D52-9266-75BC4671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5F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DFA"/>
  </w:style>
  <w:style w:type="paragraph" w:styleId="Footer">
    <w:name w:val="footer"/>
    <w:basedOn w:val="Normal"/>
    <w:link w:val="FooterChar"/>
    <w:uiPriority w:val="99"/>
    <w:unhideWhenUsed/>
    <w:rsid w:val="002A1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DFA"/>
  </w:style>
  <w:style w:type="paragraph" w:styleId="ListParagraph">
    <w:name w:val="List Paragraph"/>
    <w:basedOn w:val="Normal"/>
    <w:uiPriority w:val="34"/>
    <w:qFormat/>
    <w:rsid w:val="009174F2"/>
    <w:pPr>
      <w:ind w:left="720"/>
      <w:contextualSpacing/>
    </w:pPr>
  </w:style>
  <w:style w:type="character" w:customStyle="1" w:styleId="Heading1Char">
    <w:name w:val="Heading 1 Char"/>
    <w:basedOn w:val="DefaultParagraphFont"/>
    <w:link w:val="Heading1"/>
    <w:uiPriority w:val="9"/>
    <w:rsid w:val="00575F53"/>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575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Chr192</b:Tag>
    <b:SourceType>InternetSite</b:SourceType>
    <b:Guid>{AAE24C77-6097-4EF1-9070-36E5E29BDF07}</b:Guid>
    <b:Author>
      <b:Author>
        <b:NameList>
          <b:Person>
            <b:Last>Christopher</b:Last>
            <b:First>Clifton</b:First>
          </b:Person>
        </b:NameList>
      </b:Author>
    </b:Author>
    <b:Title>Data Mining</b:Title>
    <b:Year>2019</b:Year>
    <b:InternetSiteTitle>Britannica</b:InternetSiteTitle>
    <b:URL>https://www.britannica.com/technology/data-mining</b:URL>
    <b:RefOrder>1</b:RefOrder>
  </b:Source>
  <b:Source>
    <b:Tag>CSh00</b:Tag>
    <b:SourceType>JournalArticle</b:SourceType>
    <b:Guid>{723EC4FE-950E-4157-9388-DB8355BE2BA1}</b:Guid>
    <b:Author>
      <b:Author>
        <b:NameList>
          <b:Person>
            <b:Last>C</b:Last>
            <b:First>Shearer</b:First>
          </b:Person>
        </b:NameList>
      </b:Author>
    </b:Author>
    <b:Title>The CRISP-DM Model: The New Blueprint For DAta Mining</b:Title>
    <b:Year>2000</b:Year>
    <b:JournalName>J Data Warehousing</b:JournalName>
    <b:RefOrder>2</b:RefOrder>
  </b:Source>
  <b:Source>
    <b:Tag>np177</b:Tag>
    <b:SourceType>InternetSite</b:SourceType>
    <b:Guid>{9ADAE72B-C915-4CB7-9542-7D22A2E424F9}</b:Guid>
    <b:Title>Six Steps in CRISP-DM The Standard Data Mining Process</b:Title>
    <b:Year>2017</b:Year>
    <b:Author>
      <b:Author>
        <b:NameList>
          <b:Person>
            <b:Last>np</b:Last>
          </b:Person>
        </b:NameList>
      </b:Author>
    </b:Author>
    <b:InternetSiteTitle>PROBS</b:InternetSiteTitle>
    <b:Month>March</b:Month>
    <b:Day>7</b:Day>
    <b:URL>https://www.proglobalsolutions.com/six-steps-incrisp-dm-the-standard-data-mining-process/</b:URL>
    <b:RefOrder>3</b:RefOrder>
  </b:Source>
  <b:Source>
    <b:Tag>Pet09</b:Tag>
    <b:SourceType>JournalArticle</b:SourceType>
    <b:Guid>{306B7625-7E89-4118-9683-F37F0385C91E}</b:Guid>
    <b:Title>The CRISP-DM Process Model</b:Title>
    <b:Year>2009</b:Year>
    <b:Author>
      <b:Author>
        <b:NameList>
          <b:Person>
            <b:Last>Chapman</b:Last>
            <b:First>Pete</b:First>
          </b:Person>
          <b:Person>
            <b:Last>Clinton</b:Last>
            <b:First>Julian</b:First>
          </b:Person>
          <b:Person>
            <b:Last>Khabaza</b:Last>
            <b:First>Thomas</b:First>
          </b:Person>
          <b:Person>
            <b:Last>Reinartz</b:Last>
            <b:First>Thomas</b:First>
          </b:Person>
          <b:Person>
            <b:Last>Wirth</b:Last>
            <b:First>Rüdiger</b:First>
          </b:Person>
        </b:NameList>
      </b:Author>
    </b:Author>
    <b:RefOrder>4</b:RefOrder>
  </b:Source>
  <b:Source>
    <b:Tag>Sam15</b:Tag>
    <b:SourceType>JournalArticle</b:SourceType>
    <b:Guid>{A1A9EB21-A761-4274-A524-B4D5E79D541A}</b:Guid>
    <b:Author>
      <b:Author>
        <b:NameList>
          <b:Person>
            <b:Last>Sampada</b:Last>
          </b:Person>
        </b:NameList>
      </b:Author>
    </b:Author>
    <b:Title>Data Mining Using Cloud Computing</b:Title>
    <b:JournalName>Internatianal Journal of Pure &amp; Applied Engineering and Technology</b:JournalName>
    <b:Year>2015</b:Year>
    <b:RefOrder>5</b:RefOrder>
  </b:Source>
  <b:Source>
    <b:Tag>Jef111</b:Tag>
    <b:SourceType>InternetSite</b:SourceType>
    <b:Guid>{C0CF6901-5CBF-428B-B942-253DCE413905}</b:Guid>
    <b:Title>The Top 5 Security Risks of Cloud Computing</b:Title>
    <b:Year>2011</b:Year>
    <b:Author>
      <b:Author>
        <b:NameList>
          <b:Person>
            <b:Last>Beckham</b:Last>
            <b:First>Jeff</b:First>
          </b:Person>
        </b:NameList>
      </b:Author>
    </b:Author>
    <b:InternetSiteTitle>Small Business</b:InternetSiteTitle>
    <b:Month>May</b:Month>
    <b:Day>03</b:Day>
    <b:URL>https://www.blogs.cisco.com/smallbusiness/the-top-5-security-risks-of-cloud-computing</b:URL>
    <b:RefOrder>6</b:RefOrder>
  </b:Source>
</b:Sources>
</file>

<file path=customXml/itemProps1.xml><?xml version="1.0" encoding="utf-8"?>
<ds:datastoreItem xmlns:ds="http://schemas.openxmlformats.org/officeDocument/2006/customXml" ds:itemID="{B5A22B4E-CE91-411E-82A8-ABA05BCD2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2</cp:revision>
  <dcterms:created xsi:type="dcterms:W3CDTF">2019-08-31T08:51:00Z</dcterms:created>
  <dcterms:modified xsi:type="dcterms:W3CDTF">2019-08-31T11:20:00Z</dcterms:modified>
</cp:coreProperties>
</file>